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73" w:rsidRPr="007118A1" w:rsidRDefault="00BD0673" w:rsidP="00BD0673">
      <w:pPr>
        <w:ind w:left="4500"/>
        <w:jc w:val="both"/>
        <w:rPr>
          <w:rFonts w:ascii="Arial" w:hAnsi="Arial" w:cs="Arial"/>
          <w:b/>
        </w:rPr>
      </w:pPr>
      <w:r w:rsidRPr="00A815D5">
        <w:rPr>
          <w:rFonts w:ascii="Arial" w:hAnsi="Arial" w:cs="Arial"/>
          <w:b/>
        </w:rPr>
        <w:t xml:space="preserve">LEI N.º </w:t>
      </w:r>
      <w:r w:rsidR="0054407E">
        <w:rPr>
          <w:rFonts w:ascii="Arial" w:hAnsi="Arial" w:cs="Arial"/>
          <w:b/>
        </w:rPr>
        <w:t>556</w:t>
      </w:r>
      <w:r>
        <w:rPr>
          <w:rFonts w:ascii="Arial" w:hAnsi="Arial" w:cs="Arial"/>
          <w:b/>
        </w:rPr>
        <w:t>/2.013</w:t>
      </w:r>
    </w:p>
    <w:p w:rsidR="00BD0673" w:rsidRDefault="0054407E" w:rsidP="00BD0673">
      <w:pPr>
        <w:spacing w:before="100" w:beforeAutospacing="1" w:after="100" w:afterAutospacing="1"/>
        <w:ind w:left="4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SÚMULA: </w:t>
      </w:r>
      <w:r w:rsidR="00BD0673">
        <w:rPr>
          <w:rFonts w:ascii="Arial" w:hAnsi="Arial" w:cs="Arial"/>
          <w:b/>
        </w:rPr>
        <w:t xml:space="preserve">DISPÕE SOBRE SANÇÕES ADMINISTRATIVAS A ESTABELECIMENTOS BANCÁRIOS INFRATOR DO DIREITO </w:t>
      </w:r>
      <w:r>
        <w:rPr>
          <w:rFonts w:ascii="Arial" w:hAnsi="Arial" w:cs="Arial"/>
          <w:b/>
        </w:rPr>
        <w:t xml:space="preserve">DO CONSUMIDOR </w:t>
      </w:r>
      <w:r w:rsidR="00BD0673">
        <w:rPr>
          <w:rFonts w:ascii="Arial" w:hAnsi="Arial" w:cs="Arial"/>
          <w:b/>
        </w:rPr>
        <w:t>E DÁ OUTRAS PROVIDENCIAS</w:t>
      </w:r>
      <w:proofErr w:type="gramStart"/>
      <w:r w:rsidR="00BD0673">
        <w:rPr>
          <w:rFonts w:ascii="Arial" w:hAnsi="Arial" w:cs="Arial"/>
          <w:b/>
        </w:rPr>
        <w:t xml:space="preserve">  </w:t>
      </w:r>
    </w:p>
    <w:p w:rsidR="00E909B6" w:rsidRPr="00E909B6" w:rsidRDefault="00E909B6" w:rsidP="00BD0673">
      <w:pPr>
        <w:spacing w:before="100" w:beforeAutospacing="1" w:after="100" w:afterAutospacing="1"/>
        <w:ind w:left="4500"/>
        <w:jc w:val="both"/>
        <w:rPr>
          <w:rFonts w:ascii="Arial" w:hAnsi="Arial" w:cs="Arial"/>
          <w:b/>
        </w:rPr>
      </w:pPr>
      <w:proofErr w:type="gramEnd"/>
    </w:p>
    <w:p w:rsidR="00BD0673" w:rsidRPr="00E909B6" w:rsidRDefault="00E909B6" w:rsidP="00BD0673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CÂ</w:t>
      </w:r>
      <w:r w:rsidR="00BD0673" w:rsidRPr="00E909B6">
        <w:rPr>
          <w:rFonts w:ascii="Arial" w:hAnsi="Arial" w:cs="Arial"/>
        </w:rPr>
        <w:t xml:space="preserve">MARA MUNICIPAL DE NOVA SANTA HELENA, Estado de Mato grosso, no uso de suas atribuições legais, aprovou e eu, </w:t>
      </w:r>
      <w:r w:rsidR="00BD0673" w:rsidRPr="00E909B6">
        <w:rPr>
          <w:rFonts w:ascii="Arial" w:hAnsi="Arial" w:cs="Arial"/>
          <w:b/>
        </w:rPr>
        <w:t>DORIVAL LORCA,</w:t>
      </w:r>
      <w:r w:rsidR="00BD0673" w:rsidRPr="00E909B6">
        <w:rPr>
          <w:rFonts w:ascii="Arial" w:hAnsi="Arial" w:cs="Arial"/>
        </w:rPr>
        <w:t xml:space="preserve"> </w:t>
      </w:r>
      <w:r w:rsidR="00BD0673" w:rsidRPr="00E909B6">
        <w:rPr>
          <w:rFonts w:ascii="Arial" w:hAnsi="Arial" w:cs="Arial"/>
          <w:b/>
        </w:rPr>
        <w:t>Prefeito Municipal, sanciono a seguinte Lei:</w:t>
      </w:r>
      <w:bookmarkStart w:id="0" w:name="_GoBack"/>
      <w:bookmarkEnd w:id="0"/>
    </w:p>
    <w:p w:rsidR="00E909B6" w:rsidRPr="00E909B6" w:rsidRDefault="00E909B6" w:rsidP="00BD0673">
      <w:pPr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</w:p>
    <w:p w:rsidR="00CB505B" w:rsidRPr="00E909B6" w:rsidRDefault="00CB505B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Considerando</w:t>
      </w:r>
      <w:r w:rsidRPr="00E909B6">
        <w:rPr>
          <w:rFonts w:ascii="Arial" w:eastAsia="Times New Roman" w:hAnsi="Arial" w:cs="Arial"/>
          <w:lang w:eastAsia="pt-BR"/>
        </w:rPr>
        <w:t xml:space="preserve"> que é do interesse público a regulamentação e exequibilidade da Lei nº 2.636, de 24 de setembro de 1998, alterada pela Lei nº 3.128, de 11 de novembro de</w:t>
      </w:r>
      <w:r w:rsidR="00FD1300" w:rsidRPr="00E909B6">
        <w:rPr>
          <w:rFonts w:ascii="Arial" w:eastAsia="Times New Roman" w:hAnsi="Arial" w:cs="Arial"/>
          <w:lang w:eastAsia="pt-BR"/>
        </w:rPr>
        <w:t xml:space="preserve"> </w:t>
      </w:r>
      <w:r w:rsidRPr="00E909B6">
        <w:rPr>
          <w:rFonts w:ascii="Arial" w:eastAsia="Times New Roman" w:hAnsi="Arial" w:cs="Arial"/>
          <w:lang w:eastAsia="pt-BR"/>
        </w:rPr>
        <w:t xml:space="preserve">2003 e pela Lei nº 3.441, de 18 de janeiro de 2007, porquanto ser dever dos estabelecimentos bancários proporcionar aos seus clientes melhores condições de atendimento; </w:t>
      </w: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B505B" w:rsidRPr="00E909B6" w:rsidRDefault="00CB505B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Considerando</w:t>
      </w:r>
      <w:r w:rsidR="00FD1300" w:rsidRPr="00E909B6">
        <w:rPr>
          <w:rFonts w:ascii="Arial" w:eastAsia="Times New Roman" w:hAnsi="Arial" w:cs="Arial"/>
          <w:b/>
          <w:lang w:eastAsia="pt-BR"/>
        </w:rPr>
        <w:t xml:space="preserve"> </w:t>
      </w:r>
      <w:r w:rsidRPr="00E909B6">
        <w:rPr>
          <w:rFonts w:ascii="Arial" w:eastAsia="Times New Roman" w:hAnsi="Arial" w:cs="Arial"/>
          <w:lang w:eastAsia="pt-BR"/>
        </w:rPr>
        <w:t xml:space="preserve">que o Município de </w:t>
      </w:r>
      <w:r w:rsidR="00FD1300" w:rsidRPr="00E909B6">
        <w:rPr>
          <w:rFonts w:ascii="Arial" w:eastAsia="Times New Roman" w:hAnsi="Arial" w:cs="Arial"/>
          <w:lang w:eastAsia="pt-BR"/>
        </w:rPr>
        <w:t>Nova Santa Helena</w:t>
      </w:r>
      <w:r w:rsidRPr="00E909B6">
        <w:rPr>
          <w:rFonts w:ascii="Arial" w:eastAsia="Times New Roman" w:hAnsi="Arial" w:cs="Arial"/>
          <w:lang w:eastAsia="pt-BR"/>
        </w:rPr>
        <w:t xml:space="preserve"> possui órgãos próprios de controle </w:t>
      </w:r>
      <w:r w:rsidR="00420E4F" w:rsidRPr="00E909B6">
        <w:rPr>
          <w:rFonts w:ascii="Arial" w:eastAsia="Times New Roman" w:hAnsi="Arial" w:cs="Arial"/>
          <w:lang w:eastAsia="pt-BR"/>
        </w:rPr>
        <w:t xml:space="preserve">das atividades </w:t>
      </w:r>
      <w:r w:rsidR="00595150" w:rsidRPr="00E909B6">
        <w:rPr>
          <w:rFonts w:ascii="Arial" w:eastAsia="Times New Roman" w:hAnsi="Arial" w:cs="Arial"/>
          <w:lang w:eastAsia="pt-BR"/>
        </w:rPr>
        <w:t>desenvolvidas</w:t>
      </w:r>
      <w:r w:rsidRPr="00E909B6">
        <w:rPr>
          <w:rFonts w:ascii="Arial" w:eastAsia="Times New Roman" w:hAnsi="Arial" w:cs="Arial"/>
          <w:lang w:eastAsia="pt-BR"/>
        </w:rPr>
        <w:t xml:space="preserve"> pela iniciativa</w:t>
      </w:r>
      <w:r w:rsidR="00FD1300" w:rsidRPr="00E909B6">
        <w:rPr>
          <w:rFonts w:ascii="Arial" w:eastAsia="Times New Roman" w:hAnsi="Arial" w:cs="Arial"/>
          <w:lang w:eastAsia="pt-BR"/>
        </w:rPr>
        <w:t xml:space="preserve"> </w:t>
      </w:r>
      <w:r w:rsidRPr="00E909B6">
        <w:rPr>
          <w:rFonts w:ascii="Arial" w:eastAsia="Times New Roman" w:hAnsi="Arial" w:cs="Arial"/>
          <w:lang w:eastAsia="pt-BR"/>
        </w:rPr>
        <w:t xml:space="preserve">privada, podendo utilizar-se do seu poder de polícia para fiscalizar e punir condutas que desbordem dos limites da lei; </w:t>
      </w: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B505B" w:rsidRPr="00E909B6" w:rsidRDefault="00CB505B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Considerando</w:t>
      </w:r>
      <w:r w:rsidRPr="00E909B6">
        <w:rPr>
          <w:rFonts w:ascii="Arial" w:eastAsia="Times New Roman" w:hAnsi="Arial" w:cs="Arial"/>
          <w:lang w:eastAsia="pt-BR"/>
        </w:rPr>
        <w:t>, finalmente, o entendimento do Supremo Tribunal Federal, manifestado no Recurso Extraordinário nº</w:t>
      </w:r>
      <w:r w:rsidR="00FD1300" w:rsidRPr="00E909B6">
        <w:rPr>
          <w:rFonts w:ascii="Arial" w:eastAsia="Times New Roman" w:hAnsi="Arial" w:cs="Arial"/>
          <w:lang w:eastAsia="pt-BR"/>
        </w:rPr>
        <w:t xml:space="preserve"> </w:t>
      </w:r>
      <w:r w:rsidRPr="00E909B6">
        <w:rPr>
          <w:rFonts w:ascii="Arial" w:eastAsia="Times New Roman" w:hAnsi="Arial" w:cs="Arial"/>
          <w:lang w:eastAsia="pt-BR"/>
        </w:rPr>
        <w:t xml:space="preserve">432789, em que se reconheceu a legitimidade dos Municípios para exercer a </w:t>
      </w:r>
      <w:r w:rsidR="00595150" w:rsidRPr="00E909B6">
        <w:rPr>
          <w:rFonts w:ascii="Arial" w:eastAsia="Times New Roman" w:hAnsi="Arial" w:cs="Arial"/>
          <w:lang w:eastAsia="pt-BR"/>
        </w:rPr>
        <w:t>f</w:t>
      </w:r>
      <w:r w:rsidRPr="00E909B6">
        <w:rPr>
          <w:rFonts w:ascii="Arial" w:eastAsia="Times New Roman" w:hAnsi="Arial" w:cs="Arial"/>
          <w:lang w:eastAsia="pt-BR"/>
        </w:rPr>
        <w:t xml:space="preserve">iscalização e aplicar penalidades a estabelecimentos bancários que não prestem aos seus clientes um serviço de atendimento digno e profissional, </w:t>
      </w:r>
    </w:p>
    <w:p w:rsidR="00CB505B" w:rsidRPr="00E909B6" w:rsidRDefault="00CB505B" w:rsidP="0023297E">
      <w:pPr>
        <w:overflowPunct w:val="0"/>
        <w:autoSpaceDE w:val="0"/>
        <w:autoSpaceDN w:val="0"/>
        <w:adjustRightInd w:val="0"/>
        <w:spacing w:line="240" w:lineRule="auto"/>
        <w:ind w:left="-284" w:right="-427" w:firstLine="992"/>
        <w:jc w:val="both"/>
        <w:textAlignment w:val="baseline"/>
        <w:rPr>
          <w:rFonts w:ascii="Arial" w:hAnsi="Arial" w:cs="Arial"/>
          <w:b/>
        </w:rPr>
      </w:pP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Style w:val="Forte"/>
          <w:rFonts w:ascii="Arial" w:hAnsi="Arial" w:cs="Arial"/>
          <w:sz w:val="22"/>
          <w:szCs w:val="22"/>
        </w:rPr>
        <w:t>Art. 1º</w:t>
      </w:r>
      <w:r w:rsidRPr="00E909B6">
        <w:rPr>
          <w:rFonts w:ascii="Arial" w:hAnsi="Arial" w:cs="Arial"/>
          <w:sz w:val="22"/>
          <w:szCs w:val="22"/>
        </w:rPr>
        <w:t xml:space="preserve"> Fica o Poder Executivo Municipal de </w:t>
      </w:r>
      <w:r w:rsidR="00C52D65" w:rsidRPr="00E909B6">
        <w:rPr>
          <w:rFonts w:ascii="Arial" w:hAnsi="Arial" w:cs="Arial"/>
          <w:sz w:val="22"/>
          <w:szCs w:val="22"/>
        </w:rPr>
        <w:t>Nova Santa Helena</w:t>
      </w:r>
      <w:r w:rsidRPr="00E909B6">
        <w:rPr>
          <w:rFonts w:ascii="Arial" w:hAnsi="Arial" w:cs="Arial"/>
          <w:sz w:val="22"/>
          <w:szCs w:val="22"/>
        </w:rPr>
        <w:t>, no âmbito de suas competências, obrigado a aplicar sanções administrativas quando dos abusos ou infrações cometidas pelos estabelecimentos de prestação de serviços bancários ao consumidor no que se refere no tempo de espera para atendimento ao usuário.</w:t>
      </w:r>
    </w:p>
    <w:p w:rsidR="00CB505B" w:rsidRPr="00E909B6" w:rsidRDefault="00FD1300" w:rsidP="00CB505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§ 1º</w:t>
      </w:r>
      <w:r w:rsidRPr="00E909B6">
        <w:rPr>
          <w:rFonts w:ascii="Arial" w:eastAsia="Times New Roman" w:hAnsi="Arial" w:cs="Arial"/>
          <w:lang w:eastAsia="pt-BR"/>
        </w:rPr>
        <w:t>-</w:t>
      </w:r>
      <w:r w:rsidR="00D44589" w:rsidRPr="00E909B6">
        <w:rPr>
          <w:rFonts w:ascii="Arial" w:eastAsia="Times New Roman" w:hAnsi="Arial" w:cs="Arial"/>
          <w:lang w:eastAsia="pt-BR"/>
        </w:rPr>
        <w:t xml:space="preserve"> </w:t>
      </w:r>
      <w:r w:rsidR="00057FA8" w:rsidRPr="00E909B6">
        <w:rPr>
          <w:rFonts w:ascii="Arial" w:eastAsia="Times New Roman" w:hAnsi="Arial" w:cs="Arial"/>
          <w:lang w:eastAsia="pt-BR"/>
        </w:rPr>
        <w:t>Cas</w:t>
      </w:r>
      <w:r w:rsidR="00CB505B" w:rsidRPr="00E909B6">
        <w:rPr>
          <w:rFonts w:ascii="Arial" w:eastAsia="Times New Roman" w:hAnsi="Arial" w:cs="Arial"/>
          <w:lang w:eastAsia="pt-BR"/>
        </w:rPr>
        <w:t xml:space="preserve">o tempo de espera tenha sido superior a: </w:t>
      </w:r>
    </w:p>
    <w:p w:rsidR="00CB505B" w:rsidRPr="00E909B6" w:rsidRDefault="00CB505B" w:rsidP="00CB505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B505B" w:rsidRPr="00E909B6" w:rsidRDefault="00CB505B" w:rsidP="00CB50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lang w:eastAsia="pt-BR"/>
        </w:rPr>
        <w:t xml:space="preserve">15 (quinze) minutos em dias normais; </w:t>
      </w:r>
    </w:p>
    <w:p w:rsidR="00CB505B" w:rsidRPr="00E909B6" w:rsidRDefault="00CB505B" w:rsidP="00CB505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B505B" w:rsidRPr="00E909B6" w:rsidRDefault="00CB505B" w:rsidP="00CB505B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lang w:eastAsia="pt-BR"/>
        </w:rPr>
        <w:t xml:space="preserve">b) 30 (trinta) minutos às vésperas e após os feriados prolongados e nos dias de pagamento dos funcionários públicos municipais, estaduais e federais, não podendo ultrapassar esse tempo, em hipótese alguma, sendo irrelevante que se trate de feriado nacional, estadual ou municipal. </w:t>
      </w:r>
    </w:p>
    <w:p w:rsidR="009A662D" w:rsidRPr="00E909B6" w:rsidRDefault="009A662D" w:rsidP="00CB505B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1" w:name="art2"/>
      <w:bookmarkEnd w:id="1"/>
      <w:r w:rsidRPr="00E909B6">
        <w:rPr>
          <w:rStyle w:val="Forte"/>
          <w:rFonts w:ascii="Arial" w:hAnsi="Arial" w:cs="Arial"/>
          <w:sz w:val="22"/>
          <w:szCs w:val="22"/>
        </w:rPr>
        <w:lastRenderedPageBreak/>
        <w:t>Art. 2º</w:t>
      </w:r>
      <w:r w:rsidRPr="00E909B6">
        <w:rPr>
          <w:rFonts w:ascii="Arial" w:hAnsi="Arial" w:cs="Arial"/>
          <w:sz w:val="22"/>
          <w:szCs w:val="22"/>
        </w:rPr>
        <w:t xml:space="preserve"> Para comprovação do tempo de espera, os usuários apresentarão o bilhete da "SENHA" de atendimento, onde constará impresso mecanicamente, o horário de recebimento da "Senha" e o horário do atendimento do cliente.</w:t>
      </w:r>
    </w:p>
    <w:p w:rsidR="00546F8E" w:rsidRPr="00E909B6" w:rsidRDefault="00546F8E" w:rsidP="00546F8E">
      <w:pPr>
        <w:spacing w:after="0" w:line="240" w:lineRule="auto"/>
        <w:rPr>
          <w:rFonts w:ascii="Arial" w:hAnsi="Arial" w:cs="Arial"/>
        </w:rPr>
      </w:pPr>
      <w:r w:rsidRPr="00E909B6">
        <w:rPr>
          <w:rFonts w:ascii="Arial" w:eastAsia="Times New Roman" w:hAnsi="Arial" w:cs="Arial"/>
          <w:b/>
          <w:lang w:eastAsia="pt-BR"/>
        </w:rPr>
        <w:t>§1</w:t>
      </w:r>
      <w:r w:rsidRPr="00E909B6">
        <w:rPr>
          <w:rFonts w:ascii="Arial" w:eastAsia="Times New Roman" w:hAnsi="Arial" w:cs="Arial"/>
          <w:lang w:eastAsia="pt-BR"/>
        </w:rPr>
        <w:t xml:space="preserve">- O atendimento registrado no comprovante, o qualdeverá ser devolvido ao cliente. 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</w:t>
      </w:r>
      <w:r w:rsidR="00546F8E" w:rsidRPr="00E909B6">
        <w:rPr>
          <w:rFonts w:ascii="Arial" w:hAnsi="Arial" w:cs="Arial"/>
          <w:b/>
          <w:sz w:val="22"/>
          <w:szCs w:val="22"/>
        </w:rPr>
        <w:t>2</w:t>
      </w:r>
      <w:r w:rsidRPr="00E909B6">
        <w:rPr>
          <w:rFonts w:ascii="Arial" w:hAnsi="Arial" w:cs="Arial"/>
          <w:sz w:val="22"/>
          <w:szCs w:val="22"/>
        </w:rPr>
        <w:t xml:space="preserve">º Os estabelecimentos bancários que ainda não fazem uso deste sistema de atendimento, com senhas ficarão obrigados a fazê-lo no prazo </w:t>
      </w:r>
      <w:r w:rsidR="00C52D65" w:rsidRPr="00E909B6">
        <w:rPr>
          <w:rFonts w:ascii="Arial" w:hAnsi="Arial" w:cs="Arial"/>
          <w:sz w:val="22"/>
          <w:szCs w:val="22"/>
        </w:rPr>
        <w:t xml:space="preserve">de 30 </w:t>
      </w:r>
      <w:r w:rsidR="0023297E" w:rsidRPr="00E909B6">
        <w:rPr>
          <w:rFonts w:ascii="Arial" w:hAnsi="Arial" w:cs="Arial"/>
          <w:sz w:val="22"/>
          <w:szCs w:val="22"/>
        </w:rPr>
        <w:t>dias</w:t>
      </w:r>
      <w:r w:rsidRPr="00E909B6">
        <w:rPr>
          <w:rFonts w:ascii="Arial" w:hAnsi="Arial" w:cs="Arial"/>
          <w:sz w:val="22"/>
          <w:szCs w:val="22"/>
        </w:rPr>
        <w:t>.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</w:t>
      </w:r>
      <w:r w:rsidR="00546F8E" w:rsidRPr="00E909B6">
        <w:rPr>
          <w:rFonts w:ascii="Arial" w:hAnsi="Arial" w:cs="Arial"/>
          <w:b/>
          <w:sz w:val="22"/>
          <w:szCs w:val="22"/>
        </w:rPr>
        <w:t>3</w:t>
      </w:r>
      <w:r w:rsidRPr="00E909B6">
        <w:rPr>
          <w:rFonts w:ascii="Arial" w:hAnsi="Arial" w:cs="Arial"/>
          <w:b/>
          <w:sz w:val="22"/>
          <w:szCs w:val="22"/>
        </w:rPr>
        <w:t>º</w:t>
      </w:r>
      <w:r w:rsidRPr="00E909B6">
        <w:rPr>
          <w:rFonts w:ascii="Arial" w:hAnsi="Arial" w:cs="Arial"/>
          <w:sz w:val="22"/>
          <w:szCs w:val="22"/>
        </w:rPr>
        <w:t xml:space="preserve"> Os estabelecimentos bancários não cobrarão qualquer importância pelo fornecimento obrigatório de senhas de atendimento.</w:t>
      </w:r>
    </w:p>
    <w:p w:rsidR="0023297E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</w:t>
      </w:r>
      <w:r w:rsidR="00546F8E" w:rsidRPr="00E909B6">
        <w:rPr>
          <w:rFonts w:ascii="Arial" w:hAnsi="Arial" w:cs="Arial"/>
          <w:b/>
          <w:sz w:val="22"/>
          <w:szCs w:val="22"/>
        </w:rPr>
        <w:t>4</w:t>
      </w:r>
      <w:r w:rsidRPr="00E909B6">
        <w:rPr>
          <w:rFonts w:ascii="Arial" w:hAnsi="Arial" w:cs="Arial"/>
          <w:b/>
          <w:sz w:val="22"/>
          <w:szCs w:val="22"/>
        </w:rPr>
        <w:t>º</w:t>
      </w:r>
      <w:r w:rsidRPr="00E909B6">
        <w:rPr>
          <w:rFonts w:ascii="Arial" w:hAnsi="Arial" w:cs="Arial"/>
          <w:sz w:val="22"/>
          <w:szCs w:val="22"/>
        </w:rPr>
        <w:t xml:space="preserve"> Ficam os estabelecimentos prestadores de serviços bancários, obrigados a fixarem em local visível e de fácil acesso aos clientes, </w:t>
      </w:r>
      <w:r w:rsidR="00420E4F" w:rsidRPr="00E909B6">
        <w:rPr>
          <w:rFonts w:ascii="Arial" w:hAnsi="Arial" w:cs="Arial"/>
          <w:sz w:val="22"/>
          <w:szCs w:val="22"/>
        </w:rPr>
        <w:t>a presente Lei Municipal</w:t>
      </w:r>
      <w:r w:rsidRPr="00E909B6">
        <w:rPr>
          <w:rFonts w:ascii="Arial" w:hAnsi="Arial" w:cs="Arial"/>
          <w:sz w:val="22"/>
          <w:szCs w:val="22"/>
        </w:rPr>
        <w:t xml:space="preserve">. </w:t>
      </w:r>
    </w:p>
    <w:p w:rsidR="0023297E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</w:t>
      </w:r>
      <w:r w:rsidR="00546F8E" w:rsidRPr="00E909B6">
        <w:rPr>
          <w:rFonts w:ascii="Arial" w:hAnsi="Arial" w:cs="Arial"/>
          <w:b/>
          <w:sz w:val="22"/>
          <w:szCs w:val="22"/>
        </w:rPr>
        <w:t>5</w:t>
      </w:r>
      <w:r w:rsidRPr="00E909B6">
        <w:rPr>
          <w:rFonts w:ascii="Arial" w:hAnsi="Arial" w:cs="Arial"/>
          <w:sz w:val="22"/>
          <w:szCs w:val="22"/>
        </w:rPr>
        <w:t xml:space="preserve">º Os estabelecimentos prestadores de serviços bancários terão o prazo de trinta (30) dias após a publicação da presente Lei, para o seu fiel </w:t>
      </w:r>
      <w:r w:rsidR="0023297E" w:rsidRPr="00E909B6">
        <w:rPr>
          <w:rFonts w:ascii="Arial" w:hAnsi="Arial" w:cs="Arial"/>
          <w:sz w:val="22"/>
          <w:szCs w:val="22"/>
        </w:rPr>
        <w:t>cumprimento.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2" w:name="art3"/>
      <w:bookmarkEnd w:id="2"/>
      <w:r w:rsidRPr="00E909B6">
        <w:rPr>
          <w:rStyle w:val="Forte"/>
          <w:rFonts w:ascii="Arial" w:hAnsi="Arial" w:cs="Arial"/>
          <w:sz w:val="22"/>
          <w:szCs w:val="22"/>
        </w:rPr>
        <w:t>Art. 3º</w:t>
      </w:r>
      <w:r w:rsidRPr="00E909B6">
        <w:rPr>
          <w:rFonts w:ascii="Arial" w:hAnsi="Arial" w:cs="Arial"/>
          <w:sz w:val="22"/>
          <w:szCs w:val="22"/>
        </w:rPr>
        <w:t xml:space="preserve"> As sanções administrativas serão aplicadas quando da reincidência de abusos ou infrações, sendo: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sz w:val="22"/>
          <w:szCs w:val="22"/>
        </w:rPr>
        <w:t>I - Advertência quando da primeira infração ou abuso;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sz w:val="22"/>
          <w:szCs w:val="22"/>
        </w:rPr>
        <w:t>II - Multa;</w:t>
      </w:r>
      <w:r w:rsidR="00546F8E" w:rsidRPr="00E909B6">
        <w:rPr>
          <w:rFonts w:ascii="Arial" w:hAnsi="Arial" w:cs="Arial"/>
          <w:sz w:val="22"/>
          <w:szCs w:val="22"/>
        </w:rPr>
        <w:t xml:space="preserve"> de ate 100 </w:t>
      </w:r>
      <w:proofErr w:type="gramStart"/>
      <w:r w:rsidR="00546F8E" w:rsidRPr="00E909B6">
        <w:rPr>
          <w:rFonts w:ascii="Arial" w:hAnsi="Arial" w:cs="Arial"/>
          <w:sz w:val="22"/>
          <w:szCs w:val="22"/>
        </w:rPr>
        <w:t>UPF</w:t>
      </w:r>
      <w:proofErr w:type="gramEnd"/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sz w:val="22"/>
          <w:szCs w:val="22"/>
        </w:rPr>
        <w:t>III - Suspensão do Alvará de Funcionamento por 06 (seis) meses;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sz w:val="22"/>
          <w:szCs w:val="22"/>
        </w:rPr>
        <w:t>IV - Cassação do Alvará de Funcionamento.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3" w:name="art4"/>
      <w:bookmarkEnd w:id="3"/>
      <w:r w:rsidRPr="00E909B6">
        <w:rPr>
          <w:rStyle w:val="Forte"/>
          <w:rFonts w:ascii="Arial" w:hAnsi="Arial" w:cs="Arial"/>
          <w:sz w:val="22"/>
          <w:szCs w:val="22"/>
        </w:rPr>
        <w:t>Art. 4º</w:t>
      </w:r>
      <w:r w:rsidRPr="00E909B6">
        <w:rPr>
          <w:rFonts w:ascii="Arial" w:hAnsi="Arial" w:cs="Arial"/>
          <w:sz w:val="22"/>
          <w:szCs w:val="22"/>
        </w:rPr>
        <w:t xml:space="preserve"> Os procedimentos administrativos que trata esta Lei serão aplicados de acordo com as normas vigentes, atendendo-se:</w:t>
      </w:r>
    </w:p>
    <w:p w:rsidR="009A662D" w:rsidRPr="00E909B6" w:rsidRDefault="009A662D" w:rsidP="0059515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 1º</w:t>
      </w:r>
      <w:r w:rsidRPr="00E909B6">
        <w:rPr>
          <w:rFonts w:ascii="Arial" w:hAnsi="Arial" w:cs="Arial"/>
          <w:sz w:val="22"/>
          <w:szCs w:val="22"/>
        </w:rPr>
        <w:t xml:space="preserve"> Os procedimentos administrativos que trata o caput deste artigo serão aplicados quando da denúncia à Coordenadoria de Defesa do Consumidor por um munícipe consumidor ou entidade da sociedade civil, legalmente constituída e devidamente acompanhada de provas práticas.</w:t>
      </w:r>
    </w:p>
    <w:p w:rsidR="009A662D" w:rsidRPr="00E909B6" w:rsidRDefault="009A662D" w:rsidP="0023297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Fonts w:ascii="Arial" w:hAnsi="Arial" w:cs="Arial"/>
          <w:b/>
          <w:sz w:val="22"/>
          <w:szCs w:val="22"/>
        </w:rPr>
        <w:t>§ 2º</w:t>
      </w:r>
      <w:r w:rsidRPr="00E909B6">
        <w:rPr>
          <w:rFonts w:ascii="Arial" w:hAnsi="Arial" w:cs="Arial"/>
          <w:sz w:val="22"/>
          <w:szCs w:val="22"/>
        </w:rPr>
        <w:t xml:space="preserve"> A Coordenadoria de Defesa do Consumidor determinará as providências devidas com apuração dos fatos, e após encaminhará a Procuradoria Geral do Município para indicação da aplicação imediata das sanções previstas nesta Lei.</w:t>
      </w: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4" w:name="art5"/>
      <w:bookmarkEnd w:id="4"/>
      <w:r w:rsidRPr="00E909B6">
        <w:rPr>
          <w:rFonts w:ascii="Arial" w:eastAsia="Times New Roman" w:hAnsi="Arial" w:cs="Arial"/>
          <w:b/>
          <w:lang w:eastAsia="pt-BR"/>
        </w:rPr>
        <w:t>Art. 5º</w:t>
      </w:r>
      <w:r w:rsidRPr="00E909B6">
        <w:rPr>
          <w:rFonts w:ascii="Arial" w:eastAsia="Times New Roman" w:hAnsi="Arial" w:cs="Arial"/>
          <w:lang w:eastAsia="pt-BR"/>
        </w:rPr>
        <w:t xml:space="preserve"> Não será considerada infração à lei nem a este decreto, desde que devidamente comprovada, quando a ocorrência do inciso I, do art. 4º, decorrer de:</w:t>
      </w: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I–</w:t>
      </w:r>
      <w:r w:rsidRPr="00E909B6">
        <w:rPr>
          <w:rFonts w:ascii="Arial" w:eastAsia="Times New Roman" w:hAnsi="Arial" w:cs="Arial"/>
          <w:lang w:eastAsia="pt-BR"/>
        </w:rPr>
        <w:t xml:space="preserve"> força maior, tais como falta de energia elétrica e problemas relativos à telefonia e transmissão de dados; </w:t>
      </w:r>
    </w:p>
    <w:p w:rsidR="003F6F17" w:rsidRPr="00E909B6" w:rsidRDefault="003F6F17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II –</w:t>
      </w:r>
      <w:r w:rsidRPr="00E909B6">
        <w:rPr>
          <w:rFonts w:ascii="Arial" w:eastAsia="Times New Roman" w:hAnsi="Arial" w:cs="Arial"/>
          <w:lang w:eastAsia="pt-BR"/>
        </w:rPr>
        <w:t xml:space="preserve"> greve promovida pelos bancários. </w:t>
      </w: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95150" w:rsidRPr="00E909B6" w:rsidRDefault="00595150" w:rsidP="0059515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909B6">
        <w:rPr>
          <w:rFonts w:ascii="Arial" w:eastAsia="Times New Roman" w:hAnsi="Arial" w:cs="Arial"/>
          <w:b/>
          <w:lang w:eastAsia="pt-BR"/>
        </w:rPr>
        <w:t>Parágrafo único</w:t>
      </w:r>
      <w:r w:rsidRPr="00E909B6">
        <w:rPr>
          <w:rFonts w:ascii="Arial" w:eastAsia="Times New Roman" w:hAnsi="Arial" w:cs="Arial"/>
          <w:lang w:eastAsia="pt-BR"/>
        </w:rPr>
        <w:t>: As hipóteses excludentes acima previstas deverão ser devidamente comprovadas pelo</w:t>
      </w:r>
      <w:r w:rsidR="003F6F17" w:rsidRPr="00E909B6">
        <w:rPr>
          <w:rFonts w:ascii="Arial" w:eastAsia="Times New Roman" w:hAnsi="Arial" w:cs="Arial"/>
          <w:lang w:eastAsia="pt-BR"/>
        </w:rPr>
        <w:t xml:space="preserve"> </w:t>
      </w:r>
      <w:r w:rsidRPr="00E909B6">
        <w:rPr>
          <w:rFonts w:ascii="Arial" w:eastAsia="Times New Roman" w:hAnsi="Arial" w:cs="Arial"/>
          <w:lang w:eastAsia="pt-BR"/>
        </w:rPr>
        <w:t xml:space="preserve">estabelecimento bancário. </w:t>
      </w:r>
    </w:p>
    <w:p w:rsidR="009A662D" w:rsidRPr="00E909B6" w:rsidRDefault="009A662D" w:rsidP="0059515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909B6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595150" w:rsidRPr="00E909B6">
        <w:rPr>
          <w:rStyle w:val="Forte"/>
          <w:rFonts w:ascii="Arial" w:hAnsi="Arial" w:cs="Arial"/>
          <w:sz w:val="22"/>
          <w:szCs w:val="22"/>
        </w:rPr>
        <w:t>6</w:t>
      </w:r>
      <w:r w:rsidRPr="00E909B6">
        <w:rPr>
          <w:rStyle w:val="Forte"/>
          <w:rFonts w:ascii="Arial" w:hAnsi="Arial" w:cs="Arial"/>
          <w:sz w:val="22"/>
          <w:szCs w:val="22"/>
        </w:rPr>
        <w:t>º</w:t>
      </w:r>
      <w:r w:rsidR="00595150" w:rsidRPr="00E909B6">
        <w:rPr>
          <w:rFonts w:ascii="Arial" w:hAnsi="Arial" w:cs="Arial"/>
          <w:sz w:val="22"/>
          <w:szCs w:val="22"/>
        </w:rPr>
        <w:t>- Esta</w:t>
      </w:r>
      <w:r w:rsidRPr="00E909B6">
        <w:rPr>
          <w:rFonts w:ascii="Arial" w:hAnsi="Arial" w:cs="Arial"/>
          <w:sz w:val="22"/>
          <w:szCs w:val="22"/>
        </w:rPr>
        <w:t xml:space="preserve"> Lei entra em vigor na data de sua publicação, revogadas as disposições em contrário.</w:t>
      </w:r>
    </w:p>
    <w:p w:rsidR="00E909B6" w:rsidRPr="00E909B6" w:rsidRDefault="00E909B6" w:rsidP="00E909B6">
      <w:pPr>
        <w:pStyle w:val="Corpodetexto"/>
        <w:tabs>
          <w:tab w:val="left" w:pos="2268"/>
        </w:tabs>
        <w:jc w:val="both"/>
        <w:outlineLvl w:val="0"/>
        <w:rPr>
          <w:rFonts w:ascii="Arial" w:hAnsi="Arial"/>
          <w:sz w:val="22"/>
          <w:szCs w:val="22"/>
        </w:rPr>
      </w:pPr>
      <w:r w:rsidRPr="00E909B6">
        <w:rPr>
          <w:rFonts w:ascii="Arial" w:hAnsi="Arial"/>
          <w:sz w:val="22"/>
          <w:szCs w:val="22"/>
        </w:rPr>
        <w:t>Gabinete do Prefeito Municipal de Nova Santa Helena - MT, em 21 de agosto de 2013.</w:t>
      </w:r>
    </w:p>
    <w:p w:rsidR="00E909B6" w:rsidRPr="00E909B6" w:rsidRDefault="00E909B6" w:rsidP="00E909B6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E909B6" w:rsidRPr="00E909B6" w:rsidRDefault="00E909B6" w:rsidP="00E909B6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E909B6" w:rsidRPr="00E909B6" w:rsidRDefault="00E909B6" w:rsidP="00E909B6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E909B6" w:rsidRPr="00E909B6" w:rsidRDefault="00E909B6" w:rsidP="00E909B6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E909B6" w:rsidRPr="00E909B6" w:rsidRDefault="00E909B6" w:rsidP="00E909B6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E909B6" w:rsidRPr="00E909B6" w:rsidRDefault="00E909B6" w:rsidP="00E909B6">
      <w:pPr>
        <w:pStyle w:val="Corpodetexto"/>
        <w:tabs>
          <w:tab w:val="left" w:pos="2268"/>
        </w:tabs>
        <w:jc w:val="center"/>
        <w:outlineLvl w:val="0"/>
        <w:rPr>
          <w:rFonts w:ascii="Arial" w:hAnsi="Arial"/>
          <w:b/>
          <w:sz w:val="22"/>
          <w:szCs w:val="22"/>
        </w:rPr>
      </w:pPr>
      <w:r w:rsidRPr="00E909B6">
        <w:rPr>
          <w:rFonts w:ascii="Arial" w:hAnsi="Arial"/>
          <w:b/>
          <w:sz w:val="22"/>
          <w:szCs w:val="22"/>
        </w:rPr>
        <w:t>DORIVAL LORCA</w:t>
      </w:r>
    </w:p>
    <w:p w:rsidR="00E909B6" w:rsidRPr="00E909B6" w:rsidRDefault="00E909B6" w:rsidP="00E909B6">
      <w:pPr>
        <w:pStyle w:val="Corpodetexto"/>
        <w:tabs>
          <w:tab w:val="left" w:pos="2268"/>
        </w:tabs>
        <w:jc w:val="center"/>
        <w:rPr>
          <w:rFonts w:ascii="Arial" w:hAnsi="Arial"/>
          <w:sz w:val="22"/>
          <w:szCs w:val="22"/>
        </w:rPr>
      </w:pPr>
      <w:r w:rsidRPr="00E909B6">
        <w:rPr>
          <w:rFonts w:ascii="Arial" w:hAnsi="Arial"/>
          <w:b/>
          <w:sz w:val="22"/>
          <w:szCs w:val="22"/>
        </w:rPr>
        <w:t>Prefeito Municipal</w:t>
      </w:r>
    </w:p>
    <w:p w:rsidR="00E909B6" w:rsidRPr="00E909B6" w:rsidRDefault="00E909B6" w:rsidP="00E909B6">
      <w:pPr>
        <w:tabs>
          <w:tab w:val="left" w:pos="5409"/>
        </w:tabs>
        <w:jc w:val="both"/>
        <w:outlineLvl w:val="0"/>
      </w:pPr>
    </w:p>
    <w:p w:rsidR="00E909B6" w:rsidRPr="00E909B6" w:rsidRDefault="00E909B6" w:rsidP="00E909B6">
      <w:pPr>
        <w:tabs>
          <w:tab w:val="left" w:pos="5409"/>
        </w:tabs>
        <w:jc w:val="both"/>
        <w:outlineLvl w:val="0"/>
      </w:pPr>
    </w:p>
    <w:p w:rsidR="00E909B6" w:rsidRPr="00E909B6" w:rsidRDefault="00E909B6" w:rsidP="00E909B6">
      <w:pPr>
        <w:tabs>
          <w:tab w:val="left" w:pos="5409"/>
        </w:tabs>
        <w:jc w:val="both"/>
        <w:outlineLvl w:val="0"/>
      </w:pPr>
    </w:p>
    <w:p w:rsidR="00E909B6" w:rsidRDefault="00E909B6" w:rsidP="00E909B6">
      <w:pPr>
        <w:tabs>
          <w:tab w:val="left" w:pos="5409"/>
        </w:tabs>
        <w:jc w:val="both"/>
        <w:outlineLvl w:val="0"/>
        <w:rPr>
          <w:sz w:val="36"/>
        </w:rPr>
      </w:pPr>
    </w:p>
    <w:p w:rsidR="00E909B6" w:rsidRDefault="00E909B6" w:rsidP="00E909B6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Registre-se</w:t>
      </w:r>
    </w:p>
    <w:p w:rsidR="00E909B6" w:rsidRDefault="00E909B6" w:rsidP="00E909B6">
      <w:pPr>
        <w:tabs>
          <w:tab w:val="left" w:pos="255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Publique-se </w:t>
      </w:r>
    </w:p>
    <w:p w:rsidR="00E909B6" w:rsidRDefault="00E909B6" w:rsidP="00E909B6">
      <w:pPr>
        <w:tabs>
          <w:tab w:val="left" w:pos="255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Cumpra-se</w:t>
      </w:r>
    </w:p>
    <w:p w:rsidR="00E909B6" w:rsidRDefault="00E909B6" w:rsidP="00E909B6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Publicado afixado no mural desta Prefeitura Municipal no período de 21/08/2. 013 à 21/09/2. 013</w:t>
      </w:r>
    </w:p>
    <w:p w:rsidR="0051709F" w:rsidRPr="0054407E" w:rsidRDefault="0051709F" w:rsidP="00E909B6">
      <w:pPr>
        <w:spacing w:line="24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E909B6">
      <w:pPr>
        <w:spacing w:line="24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51709F">
      <w:pPr>
        <w:spacing w:line="36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51709F">
      <w:pPr>
        <w:spacing w:line="36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51709F">
      <w:pPr>
        <w:spacing w:line="36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51709F">
      <w:pPr>
        <w:spacing w:line="360" w:lineRule="auto"/>
        <w:jc w:val="center"/>
        <w:rPr>
          <w:rFonts w:ascii="Arial" w:hAnsi="Arial" w:cs="Arial"/>
          <w:b/>
        </w:rPr>
      </w:pPr>
    </w:p>
    <w:p w:rsidR="0051709F" w:rsidRPr="0054407E" w:rsidRDefault="0051709F" w:rsidP="0051709F">
      <w:pPr>
        <w:spacing w:line="360" w:lineRule="auto"/>
        <w:jc w:val="center"/>
        <w:rPr>
          <w:rFonts w:ascii="Arial" w:hAnsi="Arial" w:cs="Arial"/>
          <w:b/>
        </w:rPr>
      </w:pPr>
    </w:p>
    <w:sectPr w:rsidR="0051709F" w:rsidRPr="0054407E" w:rsidSect="0051709F">
      <w:headerReference w:type="default" r:id="rId9"/>
      <w:pgSz w:w="11906" w:h="16838" w:code="9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73" w:rsidRDefault="00BD0673" w:rsidP="00854E7C">
      <w:pPr>
        <w:spacing w:after="0" w:line="240" w:lineRule="auto"/>
      </w:pPr>
      <w:r>
        <w:separator/>
      </w:r>
    </w:p>
  </w:endnote>
  <w:endnote w:type="continuationSeparator" w:id="0">
    <w:p w:rsidR="00BD0673" w:rsidRDefault="00BD0673" w:rsidP="0085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73" w:rsidRDefault="00BD0673" w:rsidP="00854E7C">
      <w:pPr>
        <w:spacing w:after="0" w:line="240" w:lineRule="auto"/>
      </w:pPr>
      <w:r>
        <w:separator/>
      </w:r>
    </w:p>
  </w:footnote>
  <w:footnote w:type="continuationSeparator" w:id="0">
    <w:p w:rsidR="00BD0673" w:rsidRDefault="00BD0673" w:rsidP="0085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73" w:rsidRPr="00854E7C" w:rsidRDefault="00BD0673" w:rsidP="00854E7C">
    <w:pPr>
      <w:pStyle w:val="Cabealho"/>
    </w:pPr>
    <w:r>
      <w:rPr>
        <w:noProof/>
        <w:lang w:eastAsia="pt-BR"/>
      </w:rPr>
      <w:drawing>
        <wp:inline distT="0" distB="0" distL="0" distR="0">
          <wp:extent cx="5939790" cy="1121960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2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726"/>
    <w:multiLevelType w:val="hybridMultilevel"/>
    <w:tmpl w:val="3F2E4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2D"/>
    <w:rsid w:val="00057FA8"/>
    <w:rsid w:val="000A5754"/>
    <w:rsid w:val="001027AC"/>
    <w:rsid w:val="001E58C9"/>
    <w:rsid w:val="0023297E"/>
    <w:rsid w:val="003A285C"/>
    <w:rsid w:val="003B4E15"/>
    <w:rsid w:val="003D2DDE"/>
    <w:rsid w:val="003F6F17"/>
    <w:rsid w:val="00420E4F"/>
    <w:rsid w:val="0051709F"/>
    <w:rsid w:val="00535E63"/>
    <w:rsid w:val="0054407E"/>
    <w:rsid w:val="00546F8E"/>
    <w:rsid w:val="00595150"/>
    <w:rsid w:val="005F5F2D"/>
    <w:rsid w:val="006E6898"/>
    <w:rsid w:val="0071506B"/>
    <w:rsid w:val="00854E7C"/>
    <w:rsid w:val="008A4A92"/>
    <w:rsid w:val="00976400"/>
    <w:rsid w:val="009A662D"/>
    <w:rsid w:val="00AA04F3"/>
    <w:rsid w:val="00B929A5"/>
    <w:rsid w:val="00BD0673"/>
    <w:rsid w:val="00C52D65"/>
    <w:rsid w:val="00CB505B"/>
    <w:rsid w:val="00D44589"/>
    <w:rsid w:val="00D5382F"/>
    <w:rsid w:val="00DF623F"/>
    <w:rsid w:val="00E909B6"/>
    <w:rsid w:val="00FC0C3B"/>
    <w:rsid w:val="00FD1300"/>
    <w:rsid w:val="00FE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9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662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A662D"/>
    <w:rPr>
      <w:color w:val="0000FF"/>
      <w:u w:val="single"/>
    </w:rPr>
  </w:style>
  <w:style w:type="paragraph" w:styleId="SemEspaamento">
    <w:name w:val="No Spacing"/>
    <w:uiPriority w:val="1"/>
    <w:qFormat/>
    <w:rsid w:val="0023297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B50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E7C"/>
  </w:style>
  <w:style w:type="paragraph" w:styleId="Rodap">
    <w:name w:val="footer"/>
    <w:basedOn w:val="Normal"/>
    <w:link w:val="RodapChar"/>
    <w:uiPriority w:val="99"/>
    <w:unhideWhenUsed/>
    <w:rsid w:val="0085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E7C"/>
  </w:style>
  <w:style w:type="paragraph" w:styleId="Textodebalo">
    <w:name w:val="Balloon Text"/>
    <w:basedOn w:val="Normal"/>
    <w:link w:val="TextodebaloChar"/>
    <w:uiPriority w:val="99"/>
    <w:semiHidden/>
    <w:unhideWhenUsed/>
    <w:rsid w:val="0085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E7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909B6"/>
    <w:pPr>
      <w:spacing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909B6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9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662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A662D"/>
    <w:rPr>
      <w:color w:val="0000FF"/>
      <w:u w:val="single"/>
    </w:rPr>
  </w:style>
  <w:style w:type="paragraph" w:styleId="SemEspaamento">
    <w:name w:val="No Spacing"/>
    <w:uiPriority w:val="1"/>
    <w:qFormat/>
    <w:rsid w:val="0023297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B50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E7C"/>
  </w:style>
  <w:style w:type="paragraph" w:styleId="Rodap">
    <w:name w:val="footer"/>
    <w:basedOn w:val="Normal"/>
    <w:link w:val="RodapChar"/>
    <w:uiPriority w:val="99"/>
    <w:unhideWhenUsed/>
    <w:rsid w:val="0085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E7C"/>
  </w:style>
  <w:style w:type="paragraph" w:styleId="Textodebalo">
    <w:name w:val="Balloon Text"/>
    <w:basedOn w:val="Normal"/>
    <w:link w:val="TextodebaloChar"/>
    <w:uiPriority w:val="99"/>
    <w:semiHidden/>
    <w:unhideWhenUsed/>
    <w:rsid w:val="0085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E7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909B6"/>
    <w:pPr>
      <w:spacing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909B6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5ED5-22AD-4845-A64F-C5B917D5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Residencial</dc:creator>
  <cp:lastModifiedBy>USER</cp:lastModifiedBy>
  <cp:revision>10</cp:revision>
  <dcterms:created xsi:type="dcterms:W3CDTF">2013-08-22T13:20:00Z</dcterms:created>
  <dcterms:modified xsi:type="dcterms:W3CDTF">2013-08-26T15:27:00Z</dcterms:modified>
</cp:coreProperties>
</file>